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FFFFFF"/>
        <w:tblCellMar>
          <w:left w:w="0" w:type="dxa"/>
          <w:right w:w="0" w:type="dxa"/>
        </w:tblCellMar>
        <w:tblLook w:val="04A0" w:firstRow="1" w:lastRow="0" w:firstColumn="1" w:lastColumn="0" w:noHBand="0" w:noVBand="1"/>
      </w:tblPr>
      <w:tblGrid>
        <w:gridCol w:w="8306"/>
      </w:tblGrid>
      <w:tr w:rsidR="00DD1D1E" w:rsidRPr="00DD1D1E" w:rsidTr="00DD1D1E">
        <w:trPr>
          <w:trHeight w:val="780"/>
        </w:trPr>
        <w:tc>
          <w:tcPr>
            <w:tcW w:w="0" w:type="auto"/>
            <w:shd w:val="clear" w:color="auto" w:fill="FFFFFF"/>
            <w:vAlign w:val="center"/>
            <w:hideMark/>
          </w:tcPr>
          <w:p w:rsidR="00DD1D1E" w:rsidRPr="00DD1D1E" w:rsidRDefault="00DD1D1E" w:rsidP="00DD1D1E">
            <w:pPr>
              <w:widowControl/>
              <w:jc w:val="center"/>
              <w:rPr>
                <w:rFonts w:ascii="微软雅黑" w:eastAsia="微软雅黑" w:hAnsi="微软雅黑" w:cs="宋体"/>
                <w:b/>
                <w:bCs/>
                <w:color w:val="333333"/>
                <w:kern w:val="0"/>
                <w:sz w:val="33"/>
                <w:szCs w:val="33"/>
              </w:rPr>
            </w:pPr>
            <w:bookmarkStart w:id="0" w:name="_GoBack"/>
            <w:r w:rsidRPr="00DD1D1E">
              <w:rPr>
                <w:rFonts w:ascii="微软雅黑" w:eastAsia="微软雅黑" w:hAnsi="微软雅黑" w:cs="宋体" w:hint="eastAsia"/>
                <w:b/>
                <w:bCs/>
                <w:color w:val="333333"/>
                <w:kern w:val="0"/>
                <w:sz w:val="33"/>
                <w:szCs w:val="33"/>
              </w:rPr>
              <w:t>皖西学院家庭经济困难学生认定工作实施办法</w:t>
            </w:r>
            <w:bookmarkEnd w:id="0"/>
          </w:p>
        </w:tc>
      </w:tr>
      <w:tr w:rsidR="00DD1D1E" w:rsidRPr="00DD1D1E" w:rsidTr="00DD1D1E">
        <w:trPr>
          <w:trHeight w:val="15"/>
        </w:trPr>
        <w:tc>
          <w:tcPr>
            <w:tcW w:w="0" w:type="auto"/>
            <w:shd w:val="clear" w:color="auto" w:fill="CCCCCC"/>
            <w:vAlign w:val="center"/>
            <w:hideMark/>
          </w:tcPr>
          <w:p w:rsidR="00DD1D1E" w:rsidRPr="00DD1D1E" w:rsidRDefault="00DD1D1E" w:rsidP="00DD1D1E">
            <w:pPr>
              <w:widowControl/>
              <w:jc w:val="center"/>
              <w:rPr>
                <w:rFonts w:ascii="微软雅黑" w:eastAsia="微软雅黑" w:hAnsi="微软雅黑" w:cs="宋体" w:hint="eastAsia"/>
                <w:b/>
                <w:bCs/>
                <w:color w:val="333333"/>
                <w:kern w:val="0"/>
                <w:sz w:val="33"/>
                <w:szCs w:val="33"/>
              </w:rPr>
            </w:pPr>
          </w:p>
        </w:tc>
      </w:tr>
    </w:tbl>
    <w:p w:rsidR="00DD1D1E" w:rsidRPr="00DD1D1E" w:rsidRDefault="00DD1D1E" w:rsidP="00DD1D1E">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8306"/>
      </w:tblGrid>
      <w:tr w:rsidR="00DD1D1E" w:rsidRPr="00DD1D1E" w:rsidTr="00DD1D1E">
        <w:tc>
          <w:tcPr>
            <w:tcW w:w="0" w:type="auto"/>
            <w:shd w:val="clear" w:color="auto" w:fill="FFFFFF"/>
            <w:vAlign w:val="center"/>
            <w:hideMark/>
          </w:tcPr>
          <w:p w:rsidR="00DD1D1E" w:rsidRPr="00DD1D1E" w:rsidRDefault="00DD1D1E" w:rsidP="00DD1D1E">
            <w:pPr>
              <w:widowControl/>
              <w:jc w:val="left"/>
              <w:rPr>
                <w:rFonts w:ascii="宋体" w:eastAsia="宋体" w:hAnsi="宋体" w:cs="宋体"/>
                <w:kern w:val="0"/>
                <w:sz w:val="24"/>
                <w:szCs w:val="24"/>
              </w:rPr>
            </w:pPr>
          </w:p>
        </w:tc>
      </w:tr>
    </w:tbl>
    <w:p w:rsidR="00DD1D1E" w:rsidRPr="00DD1D1E" w:rsidRDefault="00DD1D1E" w:rsidP="00DD1D1E">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8306"/>
      </w:tblGrid>
      <w:tr w:rsidR="00DD1D1E" w:rsidRPr="00DD1D1E" w:rsidTr="00DD1D1E">
        <w:trPr>
          <w:trHeight w:val="465"/>
        </w:trPr>
        <w:tc>
          <w:tcPr>
            <w:tcW w:w="0" w:type="auto"/>
            <w:shd w:val="clear" w:color="auto" w:fill="FFFFFF"/>
            <w:vAlign w:val="center"/>
            <w:hideMark/>
          </w:tcPr>
          <w:p w:rsidR="00DD1D1E" w:rsidRPr="00DD1D1E" w:rsidRDefault="00DD1D1E" w:rsidP="00DD1D1E">
            <w:pPr>
              <w:widowControl/>
              <w:jc w:val="center"/>
              <w:rPr>
                <w:rFonts w:ascii="微软雅黑" w:eastAsia="微软雅黑" w:hAnsi="微软雅黑" w:cs="宋体"/>
                <w:color w:val="333333"/>
                <w:kern w:val="0"/>
                <w:sz w:val="18"/>
                <w:szCs w:val="18"/>
              </w:rPr>
            </w:pPr>
            <w:r w:rsidRPr="00DD1D1E">
              <w:rPr>
                <w:rFonts w:ascii="微软雅黑" w:eastAsia="微软雅黑" w:hAnsi="微软雅黑" w:cs="宋体" w:hint="eastAsia"/>
                <w:color w:val="333333"/>
                <w:kern w:val="0"/>
                <w:sz w:val="18"/>
                <w:szCs w:val="18"/>
              </w:rPr>
              <w:t xml:space="preserve">发布人：学生处  发布时间：2019-09-25   </w:t>
            </w:r>
          </w:p>
        </w:tc>
      </w:tr>
    </w:tbl>
    <w:p w:rsidR="00DD1D1E" w:rsidRPr="00DD1D1E" w:rsidRDefault="00DD1D1E" w:rsidP="00DD1D1E">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8306"/>
      </w:tblGrid>
      <w:tr w:rsidR="00DD1D1E" w:rsidRPr="00DD1D1E" w:rsidTr="00DD1D1E">
        <w:tc>
          <w:tcPr>
            <w:tcW w:w="0" w:type="auto"/>
            <w:shd w:val="clear" w:color="auto" w:fill="FFFFFF"/>
            <w:hideMark/>
          </w:tcPr>
          <w:p w:rsidR="00DD1D1E" w:rsidRPr="00DD1D1E" w:rsidRDefault="00DD1D1E" w:rsidP="00DD1D1E">
            <w:pPr>
              <w:widowControl/>
              <w:jc w:val="center"/>
              <w:rPr>
                <w:rFonts w:ascii="微软雅黑" w:eastAsia="微软雅黑" w:hAnsi="微软雅黑" w:cs="宋体" w:hint="eastAsia"/>
                <w:color w:val="333333"/>
                <w:kern w:val="0"/>
                <w:sz w:val="18"/>
                <w:szCs w:val="18"/>
              </w:rPr>
            </w:pPr>
            <w:r w:rsidRPr="00DD1D1E">
              <w:rPr>
                <w:rFonts w:ascii="黑体" w:eastAsia="黑体" w:hAnsi="黑体" w:cs="宋体" w:hint="eastAsia"/>
                <w:color w:val="333333"/>
                <w:kern w:val="0"/>
                <w:sz w:val="32"/>
                <w:szCs w:val="32"/>
              </w:rPr>
              <w:t>第一章总则</w:t>
            </w:r>
          </w:p>
          <w:p w:rsidR="00DD1D1E" w:rsidRPr="00DD1D1E" w:rsidRDefault="00DD1D1E" w:rsidP="00DD1D1E">
            <w:pPr>
              <w:widowControl/>
              <w:ind w:firstLine="645"/>
              <w:jc w:val="left"/>
              <w:rPr>
                <w:rFonts w:ascii="微软雅黑" w:eastAsia="微软雅黑" w:hAnsi="微软雅黑" w:cs="宋体" w:hint="eastAsia"/>
                <w:color w:val="333333"/>
                <w:kern w:val="0"/>
                <w:sz w:val="18"/>
                <w:szCs w:val="18"/>
              </w:rPr>
            </w:pPr>
            <w:r w:rsidRPr="00DD1D1E">
              <w:rPr>
                <w:rFonts w:ascii="仿宋_GB2312" w:eastAsia="仿宋_GB2312" w:hAnsi="微软雅黑" w:cs="宋体" w:hint="eastAsia"/>
                <w:b/>
                <w:bCs/>
                <w:color w:val="333333"/>
                <w:kern w:val="0"/>
                <w:sz w:val="32"/>
                <w:szCs w:val="32"/>
              </w:rPr>
              <w:t>第一条</w:t>
            </w:r>
            <w:r w:rsidRPr="00DD1D1E">
              <w:rPr>
                <w:rFonts w:ascii="仿宋_GB2312" w:eastAsia="仿宋_GB2312" w:hAnsi="微软雅黑" w:cs="宋体" w:hint="eastAsia"/>
                <w:color w:val="333333"/>
                <w:kern w:val="0"/>
                <w:sz w:val="32"/>
                <w:szCs w:val="32"/>
              </w:rPr>
              <w:t>为深入贯彻党的十九大精神，进一步健全学生资助制度，提高学生资助精准度，根据安徽省教育厅等六部门印发的《安徽省家庭经济困难学生认定工作实施办法》（皖教〔2019〕2号），结合我校实际情况，制定本办法。</w:t>
            </w:r>
          </w:p>
          <w:p w:rsidR="00DD1D1E" w:rsidRPr="00DD1D1E" w:rsidRDefault="00DD1D1E" w:rsidP="00DD1D1E">
            <w:pPr>
              <w:widowControl/>
              <w:ind w:firstLine="645"/>
              <w:jc w:val="left"/>
              <w:rPr>
                <w:rFonts w:ascii="微软雅黑" w:eastAsia="微软雅黑" w:hAnsi="微软雅黑" w:cs="宋体" w:hint="eastAsia"/>
                <w:color w:val="333333"/>
                <w:kern w:val="0"/>
                <w:sz w:val="18"/>
                <w:szCs w:val="18"/>
              </w:rPr>
            </w:pPr>
            <w:r w:rsidRPr="00DD1D1E">
              <w:rPr>
                <w:rFonts w:ascii="仿宋_GB2312" w:eastAsia="仿宋_GB2312" w:hAnsi="微软雅黑" w:cs="宋体" w:hint="eastAsia"/>
                <w:b/>
                <w:bCs/>
                <w:color w:val="333333"/>
                <w:kern w:val="0"/>
                <w:sz w:val="32"/>
                <w:szCs w:val="32"/>
              </w:rPr>
              <w:t>第二条</w:t>
            </w:r>
            <w:r w:rsidRPr="00DD1D1E">
              <w:rPr>
                <w:rFonts w:ascii="仿宋_GB2312" w:eastAsia="仿宋_GB2312" w:hAnsi="微软雅黑" w:cs="宋体" w:hint="eastAsia"/>
                <w:color w:val="333333"/>
                <w:kern w:val="0"/>
                <w:sz w:val="32"/>
                <w:szCs w:val="32"/>
              </w:rPr>
              <w:t>本办法适用于在我校接受普通高等学历教育的全日制学生。</w:t>
            </w:r>
          </w:p>
          <w:p w:rsidR="00DD1D1E" w:rsidRPr="00DD1D1E" w:rsidRDefault="00DD1D1E" w:rsidP="00DD1D1E">
            <w:pPr>
              <w:widowControl/>
              <w:ind w:firstLine="645"/>
              <w:jc w:val="left"/>
              <w:rPr>
                <w:rFonts w:ascii="微软雅黑" w:eastAsia="微软雅黑" w:hAnsi="微软雅黑" w:cs="宋体" w:hint="eastAsia"/>
                <w:color w:val="333333"/>
                <w:kern w:val="0"/>
                <w:sz w:val="18"/>
                <w:szCs w:val="18"/>
              </w:rPr>
            </w:pPr>
            <w:r w:rsidRPr="00DD1D1E">
              <w:rPr>
                <w:rFonts w:ascii="仿宋_GB2312" w:eastAsia="仿宋_GB2312" w:hAnsi="微软雅黑" w:cs="宋体" w:hint="eastAsia"/>
                <w:b/>
                <w:bCs/>
                <w:color w:val="333333"/>
                <w:kern w:val="0"/>
                <w:sz w:val="32"/>
                <w:szCs w:val="32"/>
              </w:rPr>
              <w:t>第三条</w:t>
            </w:r>
            <w:r w:rsidRPr="00DD1D1E">
              <w:rPr>
                <w:rFonts w:ascii="仿宋_GB2312" w:eastAsia="仿宋_GB2312" w:hAnsi="微软雅黑" w:cs="宋体" w:hint="eastAsia"/>
                <w:color w:val="333333"/>
                <w:kern w:val="0"/>
                <w:sz w:val="32"/>
                <w:szCs w:val="32"/>
              </w:rPr>
              <w:t>家庭经济困难学生认定工作要坚持实事求是与客观公平，坚持定量评价结合定性评价，坚持公开透明结合保护隐私，坚持积极引导结合自愿申请的原则进行。</w:t>
            </w:r>
          </w:p>
          <w:p w:rsidR="00DD1D1E" w:rsidRPr="00DD1D1E" w:rsidRDefault="00DD1D1E" w:rsidP="00DD1D1E">
            <w:pPr>
              <w:widowControl/>
              <w:jc w:val="center"/>
              <w:rPr>
                <w:rFonts w:ascii="微软雅黑" w:eastAsia="微软雅黑" w:hAnsi="微软雅黑" w:cs="宋体" w:hint="eastAsia"/>
                <w:color w:val="333333"/>
                <w:kern w:val="0"/>
                <w:sz w:val="18"/>
                <w:szCs w:val="18"/>
              </w:rPr>
            </w:pPr>
            <w:r w:rsidRPr="00DD1D1E">
              <w:rPr>
                <w:rFonts w:ascii="黑体" w:eastAsia="黑体" w:hAnsi="黑体" w:cs="宋体" w:hint="eastAsia"/>
                <w:color w:val="333333"/>
                <w:kern w:val="0"/>
                <w:sz w:val="32"/>
                <w:szCs w:val="32"/>
              </w:rPr>
              <w:t>第二章认定依据</w:t>
            </w:r>
          </w:p>
          <w:p w:rsidR="00DD1D1E" w:rsidRPr="00DD1D1E" w:rsidRDefault="00DD1D1E" w:rsidP="00DD1D1E">
            <w:pPr>
              <w:widowControl/>
              <w:jc w:val="left"/>
              <w:rPr>
                <w:rFonts w:ascii="微软雅黑" w:eastAsia="微软雅黑" w:hAnsi="微软雅黑" w:cs="宋体" w:hint="eastAsia"/>
                <w:color w:val="333333"/>
                <w:kern w:val="0"/>
                <w:sz w:val="18"/>
                <w:szCs w:val="18"/>
              </w:rPr>
            </w:pPr>
            <w:r w:rsidRPr="00DD1D1E">
              <w:rPr>
                <w:rFonts w:ascii="仿宋_GB2312" w:eastAsia="仿宋_GB2312" w:hAnsi="微软雅黑" w:cs="宋体" w:hint="eastAsia"/>
                <w:b/>
                <w:bCs/>
                <w:color w:val="333333"/>
                <w:kern w:val="0"/>
                <w:sz w:val="32"/>
                <w:szCs w:val="32"/>
              </w:rPr>
              <w:t>第四条</w:t>
            </w:r>
            <w:r w:rsidRPr="00DD1D1E">
              <w:rPr>
                <w:rFonts w:ascii="仿宋_GB2312" w:eastAsia="仿宋_GB2312" w:hAnsi="微软雅黑" w:cs="宋体" w:hint="eastAsia"/>
                <w:color w:val="333333"/>
                <w:kern w:val="0"/>
                <w:sz w:val="32"/>
                <w:szCs w:val="32"/>
              </w:rPr>
              <w:t>家庭经济困难学生是指学生本人及其家庭的经济能力难以满足在校期间的学习、生活基本支出的学生。其认定依据包括：</w:t>
            </w:r>
          </w:p>
          <w:p w:rsidR="00DD1D1E" w:rsidRPr="00DD1D1E" w:rsidRDefault="00DD1D1E" w:rsidP="00DD1D1E">
            <w:pPr>
              <w:widowControl/>
              <w:ind w:firstLine="630"/>
              <w:jc w:val="left"/>
              <w:rPr>
                <w:rFonts w:ascii="微软雅黑" w:eastAsia="微软雅黑" w:hAnsi="微软雅黑" w:cs="宋体" w:hint="eastAsia"/>
                <w:color w:val="333333"/>
                <w:kern w:val="0"/>
                <w:sz w:val="18"/>
                <w:szCs w:val="18"/>
              </w:rPr>
            </w:pPr>
            <w:r w:rsidRPr="00DD1D1E">
              <w:rPr>
                <w:rFonts w:ascii="仿宋_GB2312" w:eastAsia="仿宋_GB2312" w:hAnsi="微软雅黑" w:cs="宋体" w:hint="eastAsia"/>
                <w:color w:val="333333"/>
                <w:kern w:val="0"/>
                <w:sz w:val="32"/>
                <w:szCs w:val="32"/>
              </w:rPr>
              <w:t>（一）家庭经济因素。主要包括家庭收入、财产、债务等情况。</w:t>
            </w:r>
          </w:p>
          <w:p w:rsidR="00DD1D1E" w:rsidRPr="00DD1D1E" w:rsidRDefault="00DD1D1E" w:rsidP="00DD1D1E">
            <w:pPr>
              <w:widowControl/>
              <w:ind w:firstLine="645"/>
              <w:jc w:val="left"/>
              <w:rPr>
                <w:rFonts w:ascii="微软雅黑" w:eastAsia="微软雅黑" w:hAnsi="微软雅黑" w:cs="宋体" w:hint="eastAsia"/>
                <w:color w:val="333333"/>
                <w:kern w:val="0"/>
                <w:sz w:val="18"/>
                <w:szCs w:val="18"/>
              </w:rPr>
            </w:pPr>
            <w:r w:rsidRPr="00DD1D1E">
              <w:rPr>
                <w:rFonts w:ascii="仿宋_GB2312" w:eastAsia="仿宋_GB2312" w:hAnsi="微软雅黑" w:cs="宋体" w:hint="eastAsia"/>
                <w:color w:val="333333"/>
                <w:kern w:val="0"/>
                <w:sz w:val="32"/>
                <w:szCs w:val="32"/>
              </w:rPr>
              <w:t>（二）特殊群体因素。主要指建档立卡贫困户家庭学生、最低生活保障家庭学生、特困供养学生、孤残学生、烈士子女、家庭经济困难残疾学生及残疾人子女等情况。</w:t>
            </w:r>
          </w:p>
          <w:p w:rsidR="00DD1D1E" w:rsidRPr="00DD1D1E" w:rsidRDefault="00DD1D1E" w:rsidP="00DD1D1E">
            <w:pPr>
              <w:widowControl/>
              <w:ind w:firstLine="630"/>
              <w:jc w:val="left"/>
              <w:rPr>
                <w:rFonts w:ascii="微软雅黑" w:eastAsia="微软雅黑" w:hAnsi="微软雅黑" w:cs="宋体" w:hint="eastAsia"/>
                <w:color w:val="333333"/>
                <w:kern w:val="0"/>
                <w:sz w:val="18"/>
                <w:szCs w:val="18"/>
              </w:rPr>
            </w:pPr>
            <w:r w:rsidRPr="00DD1D1E">
              <w:rPr>
                <w:rFonts w:ascii="仿宋_GB2312" w:eastAsia="仿宋_GB2312" w:hAnsi="微软雅黑" w:cs="宋体" w:hint="eastAsia"/>
                <w:color w:val="333333"/>
                <w:kern w:val="0"/>
                <w:sz w:val="32"/>
                <w:szCs w:val="32"/>
              </w:rPr>
              <w:lastRenderedPageBreak/>
              <w:t>（三）地区经济社会发展水平因素。主要指校园地、生源地经济发展水平、城乡居民最低生活保障标准，学校收费标准等情况。</w:t>
            </w:r>
          </w:p>
          <w:p w:rsidR="00DD1D1E" w:rsidRPr="00DD1D1E" w:rsidRDefault="00DD1D1E" w:rsidP="00DD1D1E">
            <w:pPr>
              <w:widowControl/>
              <w:ind w:firstLine="630"/>
              <w:jc w:val="left"/>
              <w:rPr>
                <w:rFonts w:ascii="微软雅黑" w:eastAsia="微软雅黑" w:hAnsi="微软雅黑" w:cs="宋体" w:hint="eastAsia"/>
                <w:color w:val="333333"/>
                <w:kern w:val="0"/>
                <w:sz w:val="18"/>
                <w:szCs w:val="18"/>
              </w:rPr>
            </w:pPr>
            <w:r w:rsidRPr="00DD1D1E">
              <w:rPr>
                <w:rFonts w:ascii="仿宋_GB2312" w:eastAsia="仿宋_GB2312" w:hAnsi="微软雅黑" w:cs="宋体" w:hint="eastAsia"/>
                <w:color w:val="333333"/>
                <w:kern w:val="0"/>
                <w:sz w:val="32"/>
                <w:szCs w:val="32"/>
              </w:rPr>
              <w:t>（四）突发状况因素。主要指遭受重大自然灾害、重大突发意外事件等情况。</w:t>
            </w:r>
          </w:p>
          <w:p w:rsidR="00DD1D1E" w:rsidRPr="00DD1D1E" w:rsidRDefault="00DD1D1E" w:rsidP="00DD1D1E">
            <w:pPr>
              <w:widowControl/>
              <w:ind w:firstLine="630"/>
              <w:jc w:val="left"/>
              <w:rPr>
                <w:rFonts w:ascii="微软雅黑" w:eastAsia="微软雅黑" w:hAnsi="微软雅黑" w:cs="宋体" w:hint="eastAsia"/>
                <w:color w:val="333333"/>
                <w:kern w:val="0"/>
                <w:sz w:val="18"/>
                <w:szCs w:val="18"/>
              </w:rPr>
            </w:pPr>
            <w:r w:rsidRPr="00DD1D1E">
              <w:rPr>
                <w:rFonts w:ascii="仿宋_GB2312" w:eastAsia="仿宋_GB2312" w:hAnsi="微软雅黑" w:cs="宋体" w:hint="eastAsia"/>
                <w:color w:val="333333"/>
                <w:kern w:val="0"/>
                <w:sz w:val="32"/>
                <w:szCs w:val="32"/>
              </w:rPr>
              <w:t>（五）学生消费因素。主要指学生消费的金额、结构等是否合理。</w:t>
            </w:r>
          </w:p>
          <w:p w:rsidR="00DD1D1E" w:rsidRPr="00DD1D1E" w:rsidRDefault="00DD1D1E" w:rsidP="00DD1D1E">
            <w:pPr>
              <w:widowControl/>
              <w:ind w:firstLine="630"/>
              <w:jc w:val="left"/>
              <w:rPr>
                <w:rFonts w:ascii="微软雅黑" w:eastAsia="微软雅黑" w:hAnsi="微软雅黑" w:cs="宋体" w:hint="eastAsia"/>
                <w:color w:val="333333"/>
                <w:kern w:val="0"/>
                <w:sz w:val="18"/>
                <w:szCs w:val="18"/>
              </w:rPr>
            </w:pPr>
            <w:r w:rsidRPr="00DD1D1E">
              <w:rPr>
                <w:rFonts w:ascii="仿宋_GB2312" w:eastAsia="仿宋_GB2312" w:hAnsi="微软雅黑" w:cs="宋体" w:hint="eastAsia"/>
                <w:color w:val="333333"/>
                <w:kern w:val="0"/>
                <w:sz w:val="32"/>
                <w:szCs w:val="32"/>
              </w:rPr>
              <w:t>（六）其他影响家庭经济状况的有关因素。主要包括家庭负担、劳动力及职业等状况等。</w:t>
            </w:r>
          </w:p>
          <w:p w:rsidR="00DD1D1E" w:rsidRPr="00DD1D1E" w:rsidRDefault="00DD1D1E" w:rsidP="00DD1D1E">
            <w:pPr>
              <w:widowControl/>
              <w:ind w:firstLine="630"/>
              <w:jc w:val="left"/>
              <w:rPr>
                <w:rFonts w:ascii="微软雅黑" w:eastAsia="微软雅黑" w:hAnsi="微软雅黑" w:cs="宋体" w:hint="eastAsia"/>
                <w:color w:val="333333"/>
                <w:kern w:val="0"/>
                <w:sz w:val="18"/>
                <w:szCs w:val="18"/>
              </w:rPr>
            </w:pPr>
            <w:r w:rsidRPr="00DD1D1E">
              <w:rPr>
                <w:rFonts w:ascii="仿宋_GB2312" w:eastAsia="仿宋_GB2312" w:hAnsi="微软雅黑" w:cs="宋体" w:hint="eastAsia"/>
                <w:color w:val="333333"/>
                <w:kern w:val="0"/>
                <w:sz w:val="32"/>
                <w:szCs w:val="32"/>
              </w:rPr>
              <w:t>其中，第四条第（二）款中的特殊群体等学生信息全部纳入家庭经济困难学生数据库，作为重点资助对象。</w:t>
            </w:r>
          </w:p>
          <w:p w:rsidR="00DD1D1E" w:rsidRPr="00DD1D1E" w:rsidRDefault="00DD1D1E" w:rsidP="00DD1D1E">
            <w:pPr>
              <w:widowControl/>
              <w:ind w:firstLine="630"/>
              <w:jc w:val="left"/>
              <w:rPr>
                <w:rFonts w:ascii="微软雅黑" w:eastAsia="微软雅黑" w:hAnsi="微软雅黑" w:cs="宋体" w:hint="eastAsia"/>
                <w:color w:val="333333"/>
                <w:kern w:val="0"/>
                <w:sz w:val="18"/>
                <w:szCs w:val="18"/>
              </w:rPr>
            </w:pPr>
            <w:r w:rsidRPr="00DD1D1E">
              <w:rPr>
                <w:rFonts w:ascii="仿宋_GB2312" w:eastAsia="仿宋_GB2312" w:hAnsi="微软雅黑" w:cs="宋体" w:hint="eastAsia"/>
                <w:b/>
                <w:bCs/>
                <w:color w:val="333333"/>
                <w:kern w:val="0"/>
                <w:sz w:val="32"/>
                <w:szCs w:val="32"/>
              </w:rPr>
              <w:t>第五条</w:t>
            </w:r>
            <w:r w:rsidRPr="00DD1D1E">
              <w:rPr>
                <w:rFonts w:ascii="仿宋_GB2312" w:eastAsia="仿宋_GB2312" w:hAnsi="微软雅黑" w:cs="宋体" w:hint="eastAsia"/>
                <w:color w:val="333333"/>
                <w:kern w:val="0"/>
                <w:sz w:val="32"/>
                <w:szCs w:val="32"/>
              </w:rPr>
              <w:t>我校家庭经济困难学生认定标准设置为特别困难、困难和一般困难三档。</w:t>
            </w:r>
          </w:p>
          <w:p w:rsidR="00DD1D1E" w:rsidRPr="00DD1D1E" w:rsidRDefault="00DD1D1E" w:rsidP="00DD1D1E">
            <w:pPr>
              <w:widowControl/>
              <w:ind w:firstLine="645"/>
              <w:jc w:val="left"/>
              <w:rPr>
                <w:rFonts w:ascii="微软雅黑" w:eastAsia="微软雅黑" w:hAnsi="微软雅黑" w:cs="宋体" w:hint="eastAsia"/>
                <w:color w:val="333333"/>
                <w:kern w:val="0"/>
                <w:sz w:val="18"/>
                <w:szCs w:val="18"/>
              </w:rPr>
            </w:pPr>
            <w:r w:rsidRPr="00DD1D1E">
              <w:rPr>
                <w:rFonts w:ascii="仿宋_GB2312" w:eastAsia="仿宋_GB2312" w:hAnsi="微软雅黑" w:cs="宋体" w:hint="eastAsia"/>
                <w:b/>
                <w:bCs/>
                <w:color w:val="333333"/>
                <w:kern w:val="0"/>
                <w:sz w:val="32"/>
                <w:szCs w:val="32"/>
              </w:rPr>
              <w:t>第六条</w:t>
            </w:r>
            <w:r w:rsidRPr="00DD1D1E">
              <w:rPr>
                <w:rFonts w:ascii="仿宋_GB2312" w:eastAsia="仿宋_GB2312" w:hAnsi="微软雅黑" w:cs="宋体" w:hint="eastAsia"/>
                <w:color w:val="333333"/>
                <w:kern w:val="0"/>
                <w:sz w:val="32"/>
                <w:szCs w:val="32"/>
              </w:rPr>
              <w:t>具备下列情况之一者不能列为家庭经济困难学生：</w:t>
            </w:r>
          </w:p>
          <w:p w:rsidR="00DD1D1E" w:rsidRPr="00DD1D1E" w:rsidRDefault="00DD1D1E" w:rsidP="00DD1D1E">
            <w:pPr>
              <w:widowControl/>
              <w:ind w:firstLine="630"/>
              <w:jc w:val="left"/>
              <w:rPr>
                <w:rFonts w:ascii="微软雅黑" w:eastAsia="微软雅黑" w:hAnsi="微软雅黑" w:cs="宋体" w:hint="eastAsia"/>
                <w:color w:val="333333"/>
                <w:kern w:val="0"/>
                <w:sz w:val="18"/>
                <w:szCs w:val="18"/>
              </w:rPr>
            </w:pPr>
            <w:r w:rsidRPr="00DD1D1E">
              <w:rPr>
                <w:rFonts w:ascii="仿宋_GB2312" w:eastAsia="仿宋_GB2312" w:hAnsi="微软雅黑" w:cs="宋体" w:hint="eastAsia"/>
                <w:color w:val="333333"/>
                <w:kern w:val="0"/>
                <w:sz w:val="32"/>
                <w:szCs w:val="32"/>
              </w:rPr>
              <w:t>（一）无特殊理由，在校外租房居住；</w:t>
            </w:r>
          </w:p>
          <w:p w:rsidR="00DD1D1E" w:rsidRPr="00DD1D1E" w:rsidRDefault="00DD1D1E" w:rsidP="00DD1D1E">
            <w:pPr>
              <w:widowControl/>
              <w:ind w:firstLine="630"/>
              <w:jc w:val="left"/>
              <w:rPr>
                <w:rFonts w:ascii="微软雅黑" w:eastAsia="微软雅黑" w:hAnsi="微软雅黑" w:cs="宋体" w:hint="eastAsia"/>
                <w:color w:val="333333"/>
                <w:kern w:val="0"/>
                <w:sz w:val="18"/>
                <w:szCs w:val="18"/>
              </w:rPr>
            </w:pPr>
            <w:r w:rsidRPr="00DD1D1E">
              <w:rPr>
                <w:rFonts w:ascii="仿宋_GB2312" w:eastAsia="仿宋_GB2312" w:hAnsi="微软雅黑" w:cs="宋体" w:hint="eastAsia"/>
                <w:color w:val="333333"/>
                <w:kern w:val="0"/>
                <w:sz w:val="32"/>
                <w:szCs w:val="32"/>
              </w:rPr>
              <w:t>（二）消费行为与其家庭经济困难状况不相符者，如：购买高档电子产品、高档时装或高档化妆品，经常出入校外餐厅、酒吧、经营性网吧等娱乐场所消费；</w:t>
            </w:r>
          </w:p>
          <w:p w:rsidR="00DD1D1E" w:rsidRPr="00DD1D1E" w:rsidRDefault="00DD1D1E" w:rsidP="00DD1D1E">
            <w:pPr>
              <w:widowControl/>
              <w:ind w:firstLine="630"/>
              <w:jc w:val="left"/>
              <w:rPr>
                <w:rFonts w:ascii="微软雅黑" w:eastAsia="微软雅黑" w:hAnsi="微软雅黑" w:cs="宋体" w:hint="eastAsia"/>
                <w:color w:val="333333"/>
                <w:kern w:val="0"/>
                <w:sz w:val="18"/>
                <w:szCs w:val="18"/>
              </w:rPr>
            </w:pPr>
            <w:r w:rsidRPr="00DD1D1E">
              <w:rPr>
                <w:rFonts w:ascii="仿宋_GB2312" w:eastAsia="仿宋_GB2312" w:hAnsi="微软雅黑" w:cs="宋体" w:hint="eastAsia"/>
                <w:color w:val="333333"/>
                <w:kern w:val="0"/>
                <w:sz w:val="32"/>
                <w:szCs w:val="32"/>
              </w:rPr>
              <w:t>（三）就餐卡消费过高，实际生活消费水平明显高于普通同学平均水平；</w:t>
            </w:r>
          </w:p>
          <w:p w:rsidR="00DD1D1E" w:rsidRPr="00DD1D1E" w:rsidRDefault="00DD1D1E" w:rsidP="00DD1D1E">
            <w:pPr>
              <w:widowControl/>
              <w:ind w:firstLine="630"/>
              <w:jc w:val="left"/>
              <w:rPr>
                <w:rFonts w:ascii="微软雅黑" w:eastAsia="微软雅黑" w:hAnsi="微软雅黑" w:cs="宋体" w:hint="eastAsia"/>
                <w:color w:val="333333"/>
                <w:kern w:val="0"/>
                <w:sz w:val="18"/>
                <w:szCs w:val="18"/>
              </w:rPr>
            </w:pPr>
            <w:r w:rsidRPr="00DD1D1E">
              <w:rPr>
                <w:rFonts w:ascii="仿宋_GB2312" w:eastAsia="仿宋_GB2312" w:hAnsi="微软雅黑" w:cs="宋体" w:hint="eastAsia"/>
                <w:color w:val="333333"/>
                <w:kern w:val="0"/>
                <w:sz w:val="32"/>
                <w:szCs w:val="32"/>
              </w:rPr>
              <w:lastRenderedPageBreak/>
              <w:t>（四）困难认定时隐瞒实际情况、弄虚作假，被举报并核实；</w:t>
            </w:r>
          </w:p>
          <w:p w:rsidR="00DD1D1E" w:rsidRPr="00DD1D1E" w:rsidRDefault="00DD1D1E" w:rsidP="00DD1D1E">
            <w:pPr>
              <w:widowControl/>
              <w:ind w:firstLine="630"/>
              <w:jc w:val="left"/>
              <w:rPr>
                <w:rFonts w:ascii="微软雅黑" w:eastAsia="微软雅黑" w:hAnsi="微软雅黑" w:cs="宋体" w:hint="eastAsia"/>
                <w:color w:val="333333"/>
                <w:kern w:val="0"/>
                <w:sz w:val="18"/>
                <w:szCs w:val="18"/>
              </w:rPr>
            </w:pPr>
            <w:r w:rsidRPr="00DD1D1E">
              <w:rPr>
                <w:rFonts w:ascii="仿宋_GB2312" w:eastAsia="仿宋_GB2312" w:hAnsi="微软雅黑" w:cs="宋体" w:hint="eastAsia"/>
                <w:color w:val="333333"/>
                <w:kern w:val="0"/>
                <w:sz w:val="32"/>
                <w:szCs w:val="32"/>
              </w:rPr>
              <w:t>（五）有抽烟、酗酒、赌博等不良习气；</w:t>
            </w:r>
          </w:p>
          <w:p w:rsidR="00DD1D1E" w:rsidRPr="00DD1D1E" w:rsidRDefault="00DD1D1E" w:rsidP="00DD1D1E">
            <w:pPr>
              <w:widowControl/>
              <w:ind w:firstLine="630"/>
              <w:jc w:val="left"/>
              <w:rPr>
                <w:rFonts w:ascii="微软雅黑" w:eastAsia="微软雅黑" w:hAnsi="微软雅黑" w:cs="宋体" w:hint="eastAsia"/>
                <w:color w:val="333333"/>
                <w:kern w:val="0"/>
                <w:sz w:val="18"/>
                <w:szCs w:val="18"/>
              </w:rPr>
            </w:pPr>
            <w:r w:rsidRPr="00DD1D1E">
              <w:rPr>
                <w:rFonts w:ascii="仿宋_GB2312" w:eastAsia="仿宋_GB2312" w:hAnsi="微软雅黑" w:cs="宋体" w:hint="eastAsia"/>
                <w:color w:val="333333"/>
                <w:kern w:val="0"/>
                <w:sz w:val="32"/>
                <w:szCs w:val="32"/>
              </w:rPr>
              <w:t>（六）其他经学校和学院认定，不符合家庭经济困难认定标准的情况。</w:t>
            </w:r>
          </w:p>
          <w:p w:rsidR="00DD1D1E" w:rsidRPr="00DD1D1E" w:rsidRDefault="00DD1D1E" w:rsidP="00DD1D1E">
            <w:pPr>
              <w:widowControl/>
              <w:jc w:val="center"/>
              <w:rPr>
                <w:rFonts w:ascii="微软雅黑" w:eastAsia="微软雅黑" w:hAnsi="微软雅黑" w:cs="宋体" w:hint="eastAsia"/>
                <w:color w:val="333333"/>
                <w:kern w:val="0"/>
                <w:sz w:val="18"/>
                <w:szCs w:val="18"/>
              </w:rPr>
            </w:pPr>
            <w:r w:rsidRPr="00DD1D1E">
              <w:rPr>
                <w:rFonts w:ascii="黑体" w:eastAsia="黑体" w:hAnsi="黑体" w:cs="宋体" w:hint="eastAsia"/>
                <w:color w:val="333333"/>
                <w:kern w:val="0"/>
                <w:sz w:val="32"/>
                <w:szCs w:val="32"/>
              </w:rPr>
              <w:t>第三章认定机构</w:t>
            </w:r>
          </w:p>
          <w:p w:rsidR="00DD1D1E" w:rsidRPr="00DD1D1E" w:rsidRDefault="00DD1D1E" w:rsidP="00DD1D1E">
            <w:pPr>
              <w:widowControl/>
              <w:ind w:firstLine="645"/>
              <w:jc w:val="left"/>
              <w:rPr>
                <w:rFonts w:ascii="微软雅黑" w:eastAsia="微软雅黑" w:hAnsi="微软雅黑" w:cs="宋体" w:hint="eastAsia"/>
                <w:color w:val="333333"/>
                <w:kern w:val="0"/>
                <w:sz w:val="18"/>
                <w:szCs w:val="18"/>
              </w:rPr>
            </w:pPr>
            <w:r w:rsidRPr="00DD1D1E">
              <w:rPr>
                <w:rFonts w:ascii="仿宋_GB2312" w:eastAsia="仿宋_GB2312" w:hAnsi="微软雅黑" w:cs="宋体" w:hint="eastAsia"/>
                <w:b/>
                <w:bCs/>
                <w:color w:val="333333"/>
                <w:kern w:val="0"/>
                <w:sz w:val="32"/>
                <w:szCs w:val="32"/>
              </w:rPr>
              <w:t>第七条</w:t>
            </w:r>
            <w:r w:rsidRPr="00DD1D1E">
              <w:rPr>
                <w:rFonts w:ascii="仿宋_GB2312" w:eastAsia="仿宋_GB2312" w:hAnsi="微软雅黑" w:cs="宋体" w:hint="eastAsia"/>
                <w:color w:val="333333"/>
                <w:kern w:val="0"/>
                <w:sz w:val="32"/>
                <w:szCs w:val="32"/>
              </w:rPr>
              <w:t>为了保证我校家庭经济困难学生认定工作公开、公平、公正地进行，实行四级管理负责制。</w:t>
            </w:r>
          </w:p>
          <w:p w:rsidR="00DD1D1E" w:rsidRPr="00DD1D1E" w:rsidRDefault="00DD1D1E" w:rsidP="00DD1D1E">
            <w:pPr>
              <w:widowControl/>
              <w:ind w:firstLine="645"/>
              <w:jc w:val="left"/>
              <w:rPr>
                <w:rFonts w:ascii="微软雅黑" w:eastAsia="微软雅黑" w:hAnsi="微软雅黑" w:cs="宋体" w:hint="eastAsia"/>
                <w:color w:val="333333"/>
                <w:kern w:val="0"/>
                <w:sz w:val="18"/>
                <w:szCs w:val="18"/>
              </w:rPr>
            </w:pPr>
            <w:r w:rsidRPr="00DD1D1E">
              <w:rPr>
                <w:rFonts w:ascii="仿宋_GB2312" w:eastAsia="仿宋_GB2312" w:hAnsi="微软雅黑" w:cs="宋体" w:hint="eastAsia"/>
                <w:color w:val="333333"/>
                <w:kern w:val="0"/>
                <w:sz w:val="32"/>
                <w:szCs w:val="32"/>
              </w:rPr>
              <w:t>（一）学校成立以分管校级领导任组长的学生资助工作领导组，领导、监督家庭经济困难学生认定工作。</w:t>
            </w:r>
          </w:p>
          <w:p w:rsidR="00DD1D1E" w:rsidRPr="00DD1D1E" w:rsidRDefault="00DD1D1E" w:rsidP="00DD1D1E">
            <w:pPr>
              <w:widowControl/>
              <w:ind w:firstLine="645"/>
              <w:jc w:val="left"/>
              <w:rPr>
                <w:rFonts w:ascii="微软雅黑" w:eastAsia="微软雅黑" w:hAnsi="微软雅黑" w:cs="宋体" w:hint="eastAsia"/>
                <w:color w:val="333333"/>
                <w:kern w:val="0"/>
                <w:sz w:val="18"/>
                <w:szCs w:val="18"/>
              </w:rPr>
            </w:pPr>
            <w:r w:rsidRPr="00DD1D1E">
              <w:rPr>
                <w:rFonts w:ascii="仿宋_GB2312" w:eastAsia="仿宋_GB2312" w:hAnsi="微软雅黑" w:cs="宋体" w:hint="eastAsia"/>
                <w:color w:val="333333"/>
                <w:kern w:val="0"/>
                <w:sz w:val="32"/>
                <w:szCs w:val="32"/>
              </w:rPr>
              <w:t>（二）学生处具体负责组织、审核和管理全校家庭经济困难学生认定工作。</w:t>
            </w:r>
          </w:p>
          <w:p w:rsidR="00DD1D1E" w:rsidRPr="00DD1D1E" w:rsidRDefault="00DD1D1E" w:rsidP="00DD1D1E">
            <w:pPr>
              <w:widowControl/>
              <w:ind w:firstLine="645"/>
              <w:jc w:val="left"/>
              <w:rPr>
                <w:rFonts w:ascii="微软雅黑" w:eastAsia="微软雅黑" w:hAnsi="微软雅黑" w:cs="宋体" w:hint="eastAsia"/>
                <w:color w:val="333333"/>
                <w:kern w:val="0"/>
                <w:sz w:val="18"/>
                <w:szCs w:val="18"/>
              </w:rPr>
            </w:pPr>
            <w:r w:rsidRPr="00DD1D1E">
              <w:rPr>
                <w:rFonts w:ascii="仿宋_GB2312" w:eastAsia="仿宋_GB2312" w:hAnsi="微软雅黑" w:cs="宋体" w:hint="eastAsia"/>
                <w:color w:val="333333"/>
                <w:kern w:val="0"/>
                <w:sz w:val="32"/>
                <w:szCs w:val="32"/>
              </w:rPr>
              <w:t>（三）二级学院成立以主要领导为组长、分管学生工作的领导为副组长、辅导员、教师代表、学生代表等为成员的家庭经济困难学生认定工作组，负责本学院家庭经济困难学生认定的具体组织和审核认定工作。</w:t>
            </w:r>
          </w:p>
          <w:p w:rsidR="00DD1D1E" w:rsidRPr="00DD1D1E" w:rsidRDefault="00DD1D1E" w:rsidP="00DD1D1E">
            <w:pPr>
              <w:widowControl/>
              <w:ind w:firstLine="480"/>
              <w:jc w:val="left"/>
              <w:rPr>
                <w:rFonts w:ascii="微软雅黑" w:eastAsia="微软雅黑" w:hAnsi="微软雅黑" w:cs="宋体" w:hint="eastAsia"/>
                <w:color w:val="333333"/>
                <w:kern w:val="0"/>
                <w:sz w:val="18"/>
                <w:szCs w:val="18"/>
              </w:rPr>
            </w:pPr>
            <w:r w:rsidRPr="00DD1D1E">
              <w:rPr>
                <w:rFonts w:ascii="仿宋_GB2312" w:eastAsia="仿宋_GB2312" w:hAnsi="微软雅黑" w:cs="宋体" w:hint="eastAsia"/>
                <w:color w:val="333333"/>
                <w:kern w:val="0"/>
                <w:sz w:val="32"/>
                <w:szCs w:val="32"/>
              </w:rPr>
              <w:t>（四）班级成立以辅导员任组长，学生代表担任成员的认定评议小组，负责本班级的民主评议与推荐工作。在认定评议小组成员中，学生代表人数视班级人数合理配置，应具有广泛的代表性，一般不少于班级总人数的10%，其中当年认定的学生应当回避。认定评议小组成立后，其成员名单应在本班级范围内公示。</w:t>
            </w:r>
          </w:p>
          <w:p w:rsidR="00DD1D1E" w:rsidRPr="00DD1D1E" w:rsidRDefault="00DD1D1E" w:rsidP="00DD1D1E">
            <w:pPr>
              <w:widowControl/>
              <w:jc w:val="center"/>
              <w:rPr>
                <w:rFonts w:ascii="微软雅黑" w:eastAsia="微软雅黑" w:hAnsi="微软雅黑" w:cs="宋体" w:hint="eastAsia"/>
                <w:color w:val="333333"/>
                <w:kern w:val="0"/>
                <w:sz w:val="18"/>
                <w:szCs w:val="18"/>
              </w:rPr>
            </w:pPr>
            <w:r w:rsidRPr="00DD1D1E">
              <w:rPr>
                <w:rFonts w:ascii="黑体" w:eastAsia="黑体" w:hAnsi="黑体" w:cs="宋体" w:hint="eastAsia"/>
                <w:color w:val="333333"/>
                <w:kern w:val="0"/>
                <w:sz w:val="32"/>
                <w:szCs w:val="32"/>
              </w:rPr>
              <w:lastRenderedPageBreak/>
              <w:t>第四章认定程序</w:t>
            </w:r>
          </w:p>
          <w:p w:rsidR="00DD1D1E" w:rsidRPr="00DD1D1E" w:rsidRDefault="00DD1D1E" w:rsidP="00DD1D1E">
            <w:pPr>
              <w:widowControl/>
              <w:ind w:firstLine="645"/>
              <w:jc w:val="left"/>
              <w:rPr>
                <w:rFonts w:ascii="微软雅黑" w:eastAsia="微软雅黑" w:hAnsi="微软雅黑" w:cs="宋体" w:hint="eastAsia"/>
                <w:color w:val="333333"/>
                <w:kern w:val="0"/>
                <w:sz w:val="18"/>
                <w:szCs w:val="18"/>
              </w:rPr>
            </w:pPr>
            <w:r w:rsidRPr="00DD1D1E">
              <w:rPr>
                <w:rFonts w:ascii="仿宋_GB2312" w:eastAsia="仿宋_GB2312" w:hAnsi="微软雅黑" w:cs="宋体" w:hint="eastAsia"/>
                <w:b/>
                <w:bCs/>
                <w:color w:val="333333"/>
                <w:kern w:val="0"/>
                <w:sz w:val="32"/>
                <w:szCs w:val="32"/>
              </w:rPr>
              <w:t>第八条</w:t>
            </w:r>
            <w:r w:rsidRPr="00DD1D1E">
              <w:rPr>
                <w:rFonts w:ascii="仿宋_GB2312" w:eastAsia="仿宋_GB2312" w:hAnsi="微软雅黑" w:cs="宋体" w:hint="eastAsia"/>
                <w:color w:val="333333"/>
                <w:kern w:val="0"/>
                <w:sz w:val="32"/>
                <w:szCs w:val="32"/>
              </w:rPr>
              <w:t>家庭经济困难学生认定工作于每学年第一学期开学时进行，认定程序如下：</w:t>
            </w:r>
          </w:p>
          <w:p w:rsidR="00DD1D1E" w:rsidRPr="00DD1D1E" w:rsidRDefault="00DD1D1E" w:rsidP="00DD1D1E">
            <w:pPr>
              <w:widowControl/>
              <w:ind w:firstLine="645"/>
              <w:jc w:val="left"/>
              <w:rPr>
                <w:rFonts w:ascii="微软雅黑" w:eastAsia="微软雅黑" w:hAnsi="微软雅黑" w:cs="宋体" w:hint="eastAsia"/>
                <w:color w:val="333333"/>
                <w:kern w:val="0"/>
                <w:sz w:val="18"/>
                <w:szCs w:val="18"/>
              </w:rPr>
            </w:pPr>
            <w:r w:rsidRPr="00DD1D1E">
              <w:rPr>
                <w:rFonts w:ascii="仿宋_GB2312" w:eastAsia="仿宋_GB2312" w:hAnsi="微软雅黑" w:cs="宋体" w:hint="eastAsia"/>
                <w:color w:val="333333"/>
                <w:kern w:val="0"/>
                <w:sz w:val="32"/>
                <w:szCs w:val="32"/>
              </w:rPr>
              <w:t>（一）提前告知。学校要通过通知公告、学院党政联席会议、班会等形式告知学生家庭经济困难学生认定工作相关事项，并做好资助政策宣传工作。</w:t>
            </w:r>
          </w:p>
          <w:p w:rsidR="00DD1D1E" w:rsidRPr="00DD1D1E" w:rsidRDefault="00DD1D1E" w:rsidP="00DD1D1E">
            <w:pPr>
              <w:widowControl/>
              <w:ind w:firstLine="645"/>
              <w:jc w:val="left"/>
              <w:rPr>
                <w:rFonts w:ascii="微软雅黑" w:eastAsia="微软雅黑" w:hAnsi="微软雅黑" w:cs="宋体" w:hint="eastAsia"/>
                <w:color w:val="333333"/>
                <w:kern w:val="0"/>
                <w:sz w:val="18"/>
                <w:szCs w:val="18"/>
              </w:rPr>
            </w:pPr>
            <w:r w:rsidRPr="00DD1D1E">
              <w:rPr>
                <w:rFonts w:ascii="仿宋_GB2312" w:eastAsia="仿宋_GB2312" w:hAnsi="微软雅黑" w:cs="宋体" w:hint="eastAsia"/>
                <w:color w:val="333333"/>
                <w:kern w:val="0"/>
                <w:sz w:val="32"/>
                <w:szCs w:val="32"/>
              </w:rPr>
              <w:t>（二）学生申请。学生本人自愿提出申请，如实填写《安徽省家庭经济困难学生认定申请表》，作出书面承诺，以及提交必要的说明材料，交给班级评议小组。</w:t>
            </w:r>
          </w:p>
          <w:p w:rsidR="00DD1D1E" w:rsidRPr="00DD1D1E" w:rsidRDefault="00DD1D1E" w:rsidP="00DD1D1E">
            <w:pPr>
              <w:widowControl/>
              <w:ind w:firstLine="645"/>
              <w:jc w:val="left"/>
              <w:rPr>
                <w:rFonts w:ascii="微软雅黑" w:eastAsia="微软雅黑" w:hAnsi="微软雅黑" w:cs="宋体" w:hint="eastAsia"/>
                <w:color w:val="333333"/>
                <w:kern w:val="0"/>
                <w:sz w:val="18"/>
                <w:szCs w:val="18"/>
              </w:rPr>
            </w:pPr>
            <w:r w:rsidRPr="00DD1D1E">
              <w:rPr>
                <w:rFonts w:ascii="仿宋_GB2312" w:eastAsia="仿宋_GB2312" w:hAnsi="微软雅黑" w:cs="宋体" w:hint="eastAsia"/>
                <w:color w:val="333333"/>
                <w:kern w:val="0"/>
                <w:sz w:val="32"/>
                <w:szCs w:val="32"/>
              </w:rPr>
              <w:t>（三）资格审查。由辅导员依据学生的困难申请，按照家庭经济困难学生的认定依据及其相关证明材料进行资格审查，初步提出符合认定条件的学生名单。</w:t>
            </w:r>
          </w:p>
          <w:p w:rsidR="00DD1D1E" w:rsidRPr="00DD1D1E" w:rsidRDefault="00DD1D1E" w:rsidP="00DD1D1E">
            <w:pPr>
              <w:widowControl/>
              <w:ind w:firstLine="645"/>
              <w:jc w:val="left"/>
              <w:rPr>
                <w:rFonts w:ascii="微软雅黑" w:eastAsia="微软雅黑" w:hAnsi="微软雅黑" w:cs="宋体" w:hint="eastAsia"/>
                <w:color w:val="333333"/>
                <w:kern w:val="0"/>
                <w:sz w:val="18"/>
                <w:szCs w:val="18"/>
              </w:rPr>
            </w:pPr>
            <w:r w:rsidRPr="00DD1D1E">
              <w:rPr>
                <w:rFonts w:ascii="仿宋_GB2312" w:eastAsia="仿宋_GB2312" w:hAnsi="微软雅黑" w:cs="宋体" w:hint="eastAsia"/>
                <w:color w:val="333333"/>
                <w:kern w:val="0"/>
                <w:sz w:val="32"/>
                <w:szCs w:val="32"/>
              </w:rPr>
              <w:t>（四）民主评议。辅导员组织班级（或年级）认定评议小组对提出申请并符合认定条件的学生进行调查，内容包括在校期间的生活情况、消费情况、同寝室同学的意见、就餐卡消费情况等，召开评议会议，在充分讨论的基础上，初步确定困难生名单，并根据家庭经济困难程度确定家庭经济困难学生的贫困等级。</w:t>
            </w:r>
          </w:p>
          <w:p w:rsidR="00DD1D1E" w:rsidRPr="00DD1D1E" w:rsidRDefault="00DD1D1E" w:rsidP="00DD1D1E">
            <w:pPr>
              <w:widowControl/>
              <w:ind w:firstLine="645"/>
              <w:jc w:val="left"/>
              <w:rPr>
                <w:rFonts w:ascii="微软雅黑" w:eastAsia="微软雅黑" w:hAnsi="微软雅黑" w:cs="宋体" w:hint="eastAsia"/>
                <w:color w:val="333333"/>
                <w:kern w:val="0"/>
                <w:sz w:val="18"/>
                <w:szCs w:val="18"/>
              </w:rPr>
            </w:pPr>
            <w:r w:rsidRPr="00DD1D1E">
              <w:rPr>
                <w:rFonts w:ascii="仿宋_GB2312" w:eastAsia="仿宋_GB2312" w:hAnsi="微软雅黑" w:cs="宋体" w:hint="eastAsia"/>
                <w:color w:val="333333"/>
                <w:kern w:val="0"/>
                <w:sz w:val="32"/>
                <w:szCs w:val="32"/>
              </w:rPr>
              <w:t>（五）监督反馈。辅导员负责审核所属班级家庭经济困难学生名单，在学生班级（年级）范围内进行公示，广泛征求学生意见后，报学院认定工作组。</w:t>
            </w:r>
          </w:p>
          <w:p w:rsidR="00DD1D1E" w:rsidRPr="00DD1D1E" w:rsidRDefault="00DD1D1E" w:rsidP="00DD1D1E">
            <w:pPr>
              <w:widowControl/>
              <w:ind w:firstLine="315"/>
              <w:jc w:val="left"/>
              <w:rPr>
                <w:rFonts w:ascii="微软雅黑" w:eastAsia="微软雅黑" w:hAnsi="微软雅黑" w:cs="宋体" w:hint="eastAsia"/>
                <w:color w:val="333333"/>
                <w:kern w:val="0"/>
                <w:sz w:val="18"/>
                <w:szCs w:val="18"/>
              </w:rPr>
            </w:pPr>
            <w:r w:rsidRPr="00DD1D1E">
              <w:rPr>
                <w:rFonts w:ascii="仿宋_GB2312" w:eastAsia="仿宋_GB2312" w:hAnsi="微软雅黑" w:cs="宋体" w:hint="eastAsia"/>
                <w:color w:val="333333"/>
                <w:kern w:val="0"/>
                <w:sz w:val="32"/>
                <w:szCs w:val="32"/>
              </w:rPr>
              <w:lastRenderedPageBreak/>
              <w:t>（六）学院评审。各学院认定工作组根据班级推荐结果，结合学生在校期间的生活及日常消费行为等情况，确定家庭经济困难学生名单及等级，以适当方式、在适当范围内，经班级、学院公示无异议后上报学校学生处。</w:t>
            </w:r>
          </w:p>
          <w:p w:rsidR="00DD1D1E" w:rsidRPr="00DD1D1E" w:rsidRDefault="00DD1D1E" w:rsidP="00DD1D1E">
            <w:pPr>
              <w:widowControl/>
              <w:ind w:firstLine="645"/>
              <w:jc w:val="left"/>
              <w:rPr>
                <w:rFonts w:ascii="微软雅黑" w:eastAsia="微软雅黑" w:hAnsi="微软雅黑" w:cs="宋体" w:hint="eastAsia"/>
                <w:color w:val="333333"/>
                <w:kern w:val="0"/>
                <w:sz w:val="18"/>
                <w:szCs w:val="18"/>
              </w:rPr>
            </w:pPr>
            <w:r w:rsidRPr="00DD1D1E">
              <w:rPr>
                <w:rFonts w:ascii="仿宋_GB2312" w:eastAsia="仿宋_GB2312" w:hAnsi="微软雅黑" w:cs="宋体" w:hint="eastAsia"/>
                <w:color w:val="333333"/>
                <w:kern w:val="0"/>
                <w:sz w:val="32"/>
                <w:szCs w:val="32"/>
              </w:rPr>
              <w:t>（七）学校审定。学生处汇总各学院所报家庭经济困难学生名单、《安徽省家庭经济困难学生认定申请表》进行复核，对有异议提出复议申请的，学生处进行核实并予以答复，如情况属实，可做出调整。材料汇总后报学校学生资助工作领导小组审批，在公示5个工作日无异议后建立全校家庭经济困难学生信息档案。</w:t>
            </w:r>
          </w:p>
          <w:p w:rsidR="00DD1D1E" w:rsidRPr="00DD1D1E" w:rsidRDefault="00DD1D1E" w:rsidP="00DD1D1E">
            <w:pPr>
              <w:widowControl/>
              <w:jc w:val="center"/>
              <w:rPr>
                <w:rFonts w:ascii="微软雅黑" w:eastAsia="微软雅黑" w:hAnsi="微软雅黑" w:cs="宋体" w:hint="eastAsia"/>
                <w:color w:val="333333"/>
                <w:kern w:val="0"/>
                <w:sz w:val="18"/>
                <w:szCs w:val="18"/>
              </w:rPr>
            </w:pPr>
            <w:r w:rsidRPr="00DD1D1E">
              <w:rPr>
                <w:rFonts w:ascii="黑体" w:eastAsia="黑体" w:hAnsi="黑体" w:cs="宋体" w:hint="eastAsia"/>
                <w:color w:val="333333"/>
                <w:kern w:val="0"/>
                <w:sz w:val="32"/>
                <w:szCs w:val="32"/>
              </w:rPr>
              <w:t>第五章认定工作的管理</w:t>
            </w:r>
          </w:p>
          <w:p w:rsidR="00DD1D1E" w:rsidRPr="00DD1D1E" w:rsidRDefault="00DD1D1E" w:rsidP="00DD1D1E">
            <w:pPr>
              <w:widowControl/>
              <w:ind w:firstLine="645"/>
              <w:jc w:val="left"/>
              <w:rPr>
                <w:rFonts w:ascii="微软雅黑" w:eastAsia="微软雅黑" w:hAnsi="微软雅黑" w:cs="宋体" w:hint="eastAsia"/>
                <w:color w:val="333333"/>
                <w:kern w:val="0"/>
                <w:sz w:val="18"/>
                <w:szCs w:val="18"/>
              </w:rPr>
            </w:pPr>
            <w:r w:rsidRPr="00DD1D1E">
              <w:rPr>
                <w:rFonts w:ascii="仿宋_GB2312" w:eastAsia="仿宋_GB2312" w:hAnsi="微软雅黑" w:cs="宋体" w:hint="eastAsia"/>
                <w:b/>
                <w:bCs/>
                <w:color w:val="333333"/>
                <w:kern w:val="0"/>
                <w:sz w:val="32"/>
                <w:szCs w:val="32"/>
              </w:rPr>
              <w:t>第九条</w:t>
            </w:r>
            <w:r w:rsidRPr="00DD1D1E">
              <w:rPr>
                <w:rFonts w:ascii="仿宋_GB2312" w:eastAsia="仿宋_GB2312" w:hAnsi="微软雅黑" w:cs="宋体" w:hint="eastAsia"/>
                <w:color w:val="333333"/>
                <w:kern w:val="0"/>
                <w:sz w:val="32"/>
                <w:szCs w:val="32"/>
              </w:rPr>
              <w:t>各学院建立和完善家庭经济困难学生档案。</w:t>
            </w:r>
          </w:p>
          <w:p w:rsidR="00DD1D1E" w:rsidRPr="00DD1D1E" w:rsidRDefault="00DD1D1E" w:rsidP="00DD1D1E">
            <w:pPr>
              <w:widowControl/>
              <w:ind w:firstLine="630"/>
              <w:jc w:val="left"/>
              <w:rPr>
                <w:rFonts w:ascii="微软雅黑" w:eastAsia="微软雅黑" w:hAnsi="微软雅黑" w:cs="宋体" w:hint="eastAsia"/>
                <w:color w:val="333333"/>
                <w:kern w:val="0"/>
                <w:sz w:val="18"/>
                <w:szCs w:val="18"/>
              </w:rPr>
            </w:pPr>
            <w:r w:rsidRPr="00DD1D1E">
              <w:rPr>
                <w:rFonts w:ascii="仿宋_GB2312" w:eastAsia="仿宋_GB2312" w:hAnsi="微软雅黑" w:cs="宋体" w:hint="eastAsia"/>
                <w:b/>
                <w:bCs/>
                <w:color w:val="333333"/>
                <w:kern w:val="0"/>
                <w:sz w:val="32"/>
                <w:szCs w:val="32"/>
              </w:rPr>
              <w:t>第十条</w:t>
            </w:r>
            <w:r w:rsidRPr="00DD1D1E">
              <w:rPr>
                <w:rFonts w:ascii="仿宋_GB2312" w:eastAsia="仿宋_GB2312" w:hAnsi="微软雅黑" w:cs="宋体" w:hint="eastAsia"/>
                <w:color w:val="333333"/>
                <w:kern w:val="0"/>
                <w:sz w:val="32"/>
                <w:szCs w:val="32"/>
              </w:rPr>
              <w:t>各学院应加强学生的诚信教育，要求学生如实提供家庭经济情况，并及时告知家庭经济变化情况。校学生资助管理中心和学院在每年的第一学期对全部家庭经济困难学生进行一次资格复审，不定期地随机抽取一定比例的家庭经济困难学生，通过信件、电话、实地走访等方式进行核实。如发现有恶意提供虚假信息的，一经核实，取消其认定资格，追回资助资金。情节严重的，学校应依据有关规定进行严肃处理。</w:t>
            </w:r>
          </w:p>
          <w:p w:rsidR="00DD1D1E" w:rsidRPr="00DD1D1E" w:rsidRDefault="00DD1D1E" w:rsidP="00DD1D1E">
            <w:pPr>
              <w:widowControl/>
              <w:jc w:val="center"/>
              <w:rPr>
                <w:rFonts w:ascii="微软雅黑" w:eastAsia="微软雅黑" w:hAnsi="微软雅黑" w:cs="宋体" w:hint="eastAsia"/>
                <w:color w:val="333333"/>
                <w:kern w:val="0"/>
                <w:sz w:val="18"/>
                <w:szCs w:val="18"/>
              </w:rPr>
            </w:pPr>
            <w:r w:rsidRPr="00DD1D1E">
              <w:rPr>
                <w:rFonts w:ascii="黑体" w:eastAsia="黑体" w:hAnsi="黑体" w:cs="宋体" w:hint="eastAsia"/>
                <w:color w:val="333333"/>
                <w:kern w:val="0"/>
                <w:sz w:val="32"/>
                <w:szCs w:val="32"/>
              </w:rPr>
              <w:t>第六章附则</w:t>
            </w:r>
          </w:p>
          <w:p w:rsidR="00DD1D1E" w:rsidRPr="00DD1D1E" w:rsidRDefault="00DD1D1E" w:rsidP="00DD1D1E">
            <w:pPr>
              <w:widowControl/>
              <w:ind w:firstLine="645"/>
              <w:jc w:val="left"/>
              <w:rPr>
                <w:rFonts w:ascii="微软雅黑" w:eastAsia="微软雅黑" w:hAnsi="微软雅黑" w:cs="宋体" w:hint="eastAsia"/>
                <w:color w:val="333333"/>
                <w:kern w:val="0"/>
                <w:sz w:val="18"/>
                <w:szCs w:val="18"/>
              </w:rPr>
            </w:pPr>
            <w:r w:rsidRPr="00DD1D1E">
              <w:rPr>
                <w:rFonts w:ascii="仿宋_GB2312" w:eastAsia="仿宋_GB2312" w:hAnsi="微软雅黑" w:cs="宋体" w:hint="eastAsia"/>
                <w:b/>
                <w:bCs/>
                <w:color w:val="333333"/>
                <w:kern w:val="0"/>
                <w:sz w:val="32"/>
                <w:szCs w:val="32"/>
              </w:rPr>
              <w:lastRenderedPageBreak/>
              <w:t>第十一条</w:t>
            </w:r>
            <w:r w:rsidRPr="00DD1D1E">
              <w:rPr>
                <w:rFonts w:ascii="仿宋_GB2312" w:eastAsia="仿宋_GB2312" w:hAnsi="微软雅黑" w:cs="宋体" w:hint="eastAsia"/>
                <w:color w:val="333333"/>
                <w:kern w:val="0"/>
                <w:sz w:val="32"/>
                <w:szCs w:val="32"/>
              </w:rPr>
              <w:t>二级学院的分管领导、各班级辅导员是认定工作的主要责任主体。</w:t>
            </w:r>
          </w:p>
          <w:p w:rsidR="00DD1D1E" w:rsidRPr="00DD1D1E" w:rsidRDefault="00DD1D1E" w:rsidP="00DD1D1E">
            <w:pPr>
              <w:widowControl/>
              <w:ind w:firstLine="645"/>
              <w:jc w:val="left"/>
              <w:rPr>
                <w:rFonts w:ascii="微软雅黑" w:eastAsia="微软雅黑" w:hAnsi="微软雅黑" w:cs="宋体" w:hint="eastAsia"/>
                <w:color w:val="333333"/>
                <w:kern w:val="0"/>
                <w:sz w:val="18"/>
                <w:szCs w:val="18"/>
              </w:rPr>
            </w:pPr>
            <w:r w:rsidRPr="00DD1D1E">
              <w:rPr>
                <w:rFonts w:ascii="仿宋_GB2312" w:eastAsia="仿宋_GB2312" w:hAnsi="微软雅黑" w:cs="宋体" w:hint="eastAsia"/>
                <w:b/>
                <w:bCs/>
                <w:color w:val="333333"/>
                <w:kern w:val="0"/>
                <w:sz w:val="32"/>
                <w:szCs w:val="32"/>
              </w:rPr>
              <w:t>第十二条</w:t>
            </w:r>
            <w:r w:rsidRPr="00DD1D1E">
              <w:rPr>
                <w:rFonts w:ascii="仿宋_GB2312" w:eastAsia="仿宋_GB2312" w:hAnsi="微软雅黑" w:cs="宋体" w:hint="eastAsia"/>
                <w:color w:val="333333"/>
                <w:kern w:val="0"/>
                <w:sz w:val="32"/>
                <w:szCs w:val="32"/>
              </w:rPr>
              <w:t>保护受助学生隐私和尊严。公示家庭经济困难学生受助情况时，严禁涉及学生个人敏感信息及隐私，不得将学生身份证件号码、家庭住址、电话号码、出生日期等个人敏感信息进行公示，公示结束应及时撤销公示信息；评定学生家庭经济状况时，不能让学生当众诉苦、互相比困；宣传学生励志典型时，涉及到受助学生的任何事项，都应征求学生本人的同意。</w:t>
            </w:r>
          </w:p>
          <w:p w:rsidR="00DD1D1E" w:rsidRPr="00DD1D1E" w:rsidRDefault="00DD1D1E" w:rsidP="00DD1D1E">
            <w:pPr>
              <w:widowControl/>
              <w:ind w:firstLine="645"/>
              <w:jc w:val="left"/>
              <w:rPr>
                <w:rFonts w:ascii="微软雅黑" w:eastAsia="微软雅黑" w:hAnsi="微软雅黑" w:cs="宋体" w:hint="eastAsia"/>
                <w:color w:val="333333"/>
                <w:kern w:val="0"/>
                <w:sz w:val="18"/>
                <w:szCs w:val="18"/>
              </w:rPr>
            </w:pPr>
            <w:r w:rsidRPr="00DD1D1E">
              <w:rPr>
                <w:rFonts w:ascii="仿宋_GB2312" w:eastAsia="仿宋_GB2312" w:hAnsi="微软雅黑" w:cs="宋体" w:hint="eastAsia"/>
                <w:b/>
                <w:bCs/>
                <w:color w:val="333333"/>
                <w:kern w:val="0"/>
                <w:sz w:val="32"/>
                <w:szCs w:val="32"/>
              </w:rPr>
              <w:t>第十三条</w:t>
            </w:r>
            <w:r w:rsidRPr="00DD1D1E">
              <w:rPr>
                <w:rFonts w:ascii="仿宋_GB2312" w:eastAsia="仿宋_GB2312" w:hAnsi="微软雅黑" w:cs="宋体" w:hint="eastAsia"/>
                <w:color w:val="333333"/>
                <w:kern w:val="0"/>
                <w:sz w:val="32"/>
                <w:szCs w:val="32"/>
              </w:rPr>
              <w:t>各学院应采用大数据分析、个别访谈等方式，深入、直观地了解学生家庭经济状况，及时发现那些困难但未受助、不困难却受助的学生，及时纠正认定结果存在的偏差</w:t>
            </w:r>
            <w:r w:rsidRPr="00DD1D1E">
              <w:rPr>
                <w:rFonts w:ascii="仿宋_GB2312" w:eastAsia="仿宋_GB2312" w:hAnsi="微软雅黑" w:cs="宋体" w:hint="eastAsia"/>
                <w:b/>
                <w:bCs/>
                <w:color w:val="333333"/>
                <w:kern w:val="0"/>
                <w:sz w:val="32"/>
                <w:szCs w:val="32"/>
              </w:rPr>
              <w:t>。</w:t>
            </w:r>
          </w:p>
          <w:p w:rsidR="00DD1D1E" w:rsidRPr="00DD1D1E" w:rsidRDefault="00DD1D1E" w:rsidP="00DD1D1E">
            <w:pPr>
              <w:widowControl/>
              <w:ind w:firstLine="645"/>
              <w:jc w:val="left"/>
              <w:rPr>
                <w:rFonts w:ascii="微软雅黑" w:eastAsia="微软雅黑" w:hAnsi="微软雅黑" w:cs="宋体" w:hint="eastAsia"/>
                <w:color w:val="333333"/>
                <w:kern w:val="0"/>
                <w:sz w:val="18"/>
                <w:szCs w:val="18"/>
              </w:rPr>
            </w:pPr>
            <w:r w:rsidRPr="00DD1D1E">
              <w:rPr>
                <w:rFonts w:ascii="仿宋_GB2312" w:eastAsia="仿宋_GB2312" w:hAnsi="微软雅黑" w:cs="宋体" w:hint="eastAsia"/>
                <w:b/>
                <w:bCs/>
                <w:color w:val="333333"/>
                <w:kern w:val="0"/>
                <w:sz w:val="32"/>
                <w:szCs w:val="32"/>
              </w:rPr>
              <w:t>第十四条</w:t>
            </w:r>
            <w:r w:rsidRPr="00DD1D1E">
              <w:rPr>
                <w:rFonts w:ascii="仿宋_GB2312" w:eastAsia="仿宋_GB2312" w:hAnsi="微软雅黑" w:cs="宋体" w:hint="eastAsia"/>
                <w:color w:val="333333"/>
                <w:kern w:val="0"/>
                <w:sz w:val="32"/>
                <w:szCs w:val="32"/>
              </w:rPr>
              <w:t>本办法由学生处负责解释。</w:t>
            </w:r>
          </w:p>
          <w:p w:rsidR="00DD1D1E" w:rsidRPr="00DD1D1E" w:rsidRDefault="00DD1D1E" w:rsidP="00DD1D1E">
            <w:pPr>
              <w:widowControl/>
              <w:ind w:firstLine="645"/>
              <w:jc w:val="left"/>
              <w:rPr>
                <w:rFonts w:ascii="微软雅黑" w:eastAsia="微软雅黑" w:hAnsi="微软雅黑" w:cs="宋体" w:hint="eastAsia"/>
                <w:color w:val="333333"/>
                <w:kern w:val="0"/>
                <w:sz w:val="18"/>
                <w:szCs w:val="18"/>
              </w:rPr>
            </w:pPr>
            <w:r w:rsidRPr="00DD1D1E">
              <w:rPr>
                <w:rFonts w:ascii="仿宋_GB2312" w:eastAsia="仿宋_GB2312" w:hAnsi="微软雅黑" w:cs="宋体" w:hint="eastAsia"/>
                <w:b/>
                <w:bCs/>
                <w:color w:val="333333"/>
                <w:kern w:val="0"/>
                <w:sz w:val="32"/>
                <w:szCs w:val="32"/>
              </w:rPr>
              <w:t>第十五条</w:t>
            </w:r>
            <w:r w:rsidRPr="00DD1D1E">
              <w:rPr>
                <w:rFonts w:ascii="仿宋_GB2312" w:eastAsia="仿宋_GB2312" w:hAnsi="微软雅黑" w:cs="宋体" w:hint="eastAsia"/>
                <w:color w:val="333333"/>
                <w:kern w:val="0"/>
                <w:sz w:val="32"/>
                <w:szCs w:val="32"/>
              </w:rPr>
              <w:t>本办法由自发布之日起施行。原《皖西学院家庭经济困难学生认定工作实施办法（修订）》（校学〔2017〕68号）同时废止。</w:t>
            </w:r>
          </w:p>
        </w:tc>
      </w:tr>
    </w:tbl>
    <w:p w:rsidR="004B3DC6" w:rsidRPr="00DD1D1E" w:rsidRDefault="004B3DC6" w:rsidP="00DD1D1E"/>
    <w:sectPr w:rsidR="004B3DC6" w:rsidRPr="00DD1D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4E1" w:rsidRDefault="000834E1" w:rsidP="003E0FB1">
      <w:r>
        <w:separator/>
      </w:r>
    </w:p>
  </w:endnote>
  <w:endnote w:type="continuationSeparator" w:id="0">
    <w:p w:rsidR="000834E1" w:rsidRDefault="000834E1" w:rsidP="003E0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4E1" w:rsidRDefault="000834E1" w:rsidP="003E0FB1">
      <w:r>
        <w:separator/>
      </w:r>
    </w:p>
  </w:footnote>
  <w:footnote w:type="continuationSeparator" w:id="0">
    <w:p w:rsidR="000834E1" w:rsidRDefault="000834E1" w:rsidP="003E0F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FE9"/>
    <w:rsid w:val="000834E1"/>
    <w:rsid w:val="003E0FB1"/>
    <w:rsid w:val="004B3DC6"/>
    <w:rsid w:val="005534ED"/>
    <w:rsid w:val="00686FD5"/>
    <w:rsid w:val="006F3580"/>
    <w:rsid w:val="009F4FE9"/>
    <w:rsid w:val="00DD1D1E"/>
    <w:rsid w:val="00FA7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6EEC5"/>
  <w15:chartTrackingRefBased/>
  <w15:docId w15:val="{6C193192-101C-4977-91C9-5E54DDBA8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0FB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E0FB1"/>
    <w:rPr>
      <w:sz w:val="18"/>
      <w:szCs w:val="18"/>
    </w:rPr>
  </w:style>
  <w:style w:type="paragraph" w:styleId="a5">
    <w:name w:val="footer"/>
    <w:basedOn w:val="a"/>
    <w:link w:val="a6"/>
    <w:uiPriority w:val="99"/>
    <w:unhideWhenUsed/>
    <w:rsid w:val="003E0FB1"/>
    <w:pPr>
      <w:tabs>
        <w:tab w:val="center" w:pos="4153"/>
        <w:tab w:val="right" w:pos="8306"/>
      </w:tabs>
      <w:snapToGrid w:val="0"/>
      <w:jc w:val="left"/>
    </w:pPr>
    <w:rPr>
      <w:sz w:val="18"/>
      <w:szCs w:val="18"/>
    </w:rPr>
  </w:style>
  <w:style w:type="character" w:customStyle="1" w:styleId="a6">
    <w:name w:val="页脚 字符"/>
    <w:basedOn w:val="a0"/>
    <w:link w:val="a5"/>
    <w:uiPriority w:val="99"/>
    <w:rsid w:val="003E0F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501073">
      <w:bodyDiv w:val="1"/>
      <w:marLeft w:val="0"/>
      <w:marRight w:val="0"/>
      <w:marTop w:val="0"/>
      <w:marBottom w:val="0"/>
      <w:divBdr>
        <w:top w:val="none" w:sz="0" w:space="0" w:color="auto"/>
        <w:left w:val="none" w:sz="0" w:space="0" w:color="auto"/>
        <w:bottom w:val="none" w:sz="0" w:space="0" w:color="auto"/>
        <w:right w:val="none" w:sz="0" w:space="0" w:color="auto"/>
      </w:divBdr>
      <w:divsChild>
        <w:div w:id="1439450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380</Words>
  <Characters>2172</Characters>
  <Application>Microsoft Office Word</Application>
  <DocSecurity>0</DocSecurity>
  <Lines>18</Lines>
  <Paragraphs>5</Paragraphs>
  <ScaleCrop>false</ScaleCrop>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2021-08-24T08:33:00Z</dcterms:created>
  <dcterms:modified xsi:type="dcterms:W3CDTF">2021-08-24T08:33:00Z</dcterms:modified>
</cp:coreProperties>
</file>